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6C1" w:rsidRPr="000122E9" w:rsidRDefault="000122E9">
      <w:pPr>
        <w:rPr>
          <w:b/>
          <w:sz w:val="28"/>
          <w:szCs w:val="28"/>
          <w:lang w:val="el-GR"/>
        </w:rPr>
      </w:pPr>
      <w:bookmarkStart w:id="0" w:name="_GoBack"/>
      <w:r w:rsidRPr="000122E9">
        <w:rPr>
          <w:b/>
          <w:sz w:val="28"/>
          <w:szCs w:val="28"/>
          <w:lang w:val="el-GR"/>
        </w:rPr>
        <w:t>Η Ελλάδα από το 1900 έως το 1923: Εκτεταμένη Ακαδημαϊκή Ιστορική Μελέτη</w:t>
      </w:r>
    </w:p>
    <w:bookmarkEnd w:id="0"/>
    <w:p w:rsidR="005E06C1" w:rsidRPr="000122E9" w:rsidRDefault="005E06C1">
      <w:pPr>
        <w:rPr>
          <w:lang w:val="el-GR"/>
        </w:rPr>
      </w:pPr>
    </w:p>
    <w:p w:rsidR="005E06C1" w:rsidRPr="000122E9" w:rsidRDefault="000122E9">
      <w:pPr>
        <w:rPr>
          <w:lang w:val="el-GR"/>
        </w:rPr>
      </w:pPr>
      <w:r w:rsidRPr="000122E9">
        <w:rPr>
          <w:lang w:val="el-GR"/>
        </w:rPr>
        <w:t>Εισαγωγή</w:t>
      </w:r>
    </w:p>
    <w:p w:rsidR="005E06C1" w:rsidRPr="000122E9" w:rsidRDefault="000122E9">
      <w:pPr>
        <w:rPr>
          <w:lang w:val="el-GR"/>
        </w:rPr>
      </w:pPr>
      <w:r w:rsidRPr="000122E9">
        <w:rPr>
          <w:lang w:val="el-GR"/>
        </w:rPr>
        <w:t xml:space="preserve">Η πορεία της Ελλάδας από το 1900 έως το 1923 αποτελεί μία από τις πλέον πυκνές σε γεγονότα και ιστορικές μεταβολές περιόδους της νεοελληνικής ιστορίας. Πρόκειται για τη </w:t>
      </w:r>
      <w:r w:rsidRPr="000122E9">
        <w:rPr>
          <w:lang w:val="el-GR"/>
        </w:rPr>
        <w:t>μετάβαση από ένα μικρό και ακόμα εύθραυστο κράτος στην επιδίωξη μιας «Μεγάλης Ελλάδας», και από εκεί στην πιο οδυνηρή εθνική τραγωδία του 20ού αιώνα, τη Μικρασιατική Καταστροφή. Η περίοδος αυτή υπήρξε ταυτόχρονα περίοδος εκσυγχρονισμού, εθνικής ολοκλήρωσης</w:t>
      </w:r>
      <w:r w:rsidRPr="000122E9">
        <w:rPr>
          <w:lang w:val="el-GR"/>
        </w:rPr>
        <w:t>, πολεμικών θριάμβων και πολιτειακών κρίσεων, που άλλαξαν ριζικά το πρόσωπο του ελληνικού κράτους.</w:t>
      </w:r>
    </w:p>
    <w:p w:rsidR="005E06C1" w:rsidRPr="000122E9" w:rsidRDefault="005E06C1">
      <w:pPr>
        <w:rPr>
          <w:lang w:val="el-GR"/>
        </w:rPr>
      </w:pPr>
    </w:p>
    <w:p w:rsidR="005E06C1" w:rsidRPr="000122E9" w:rsidRDefault="000122E9">
      <w:pPr>
        <w:rPr>
          <w:lang w:val="el-GR"/>
        </w:rPr>
      </w:pPr>
      <w:r w:rsidRPr="000122E9">
        <w:rPr>
          <w:lang w:val="el-GR"/>
        </w:rPr>
        <w:t>1. Η Ελλάδα στην αρχή του 20ού αιώνα (1900–1909)</w:t>
      </w:r>
    </w:p>
    <w:p w:rsidR="005E06C1" w:rsidRPr="000122E9" w:rsidRDefault="000122E9">
      <w:pPr>
        <w:rPr>
          <w:lang w:val="el-GR"/>
        </w:rPr>
      </w:pPr>
      <w:r w:rsidRPr="000122E9">
        <w:rPr>
          <w:lang w:val="el-GR"/>
        </w:rPr>
        <w:t>Η πρώτη δεκαετία του 20ού αιώνα χαρακτηρίζεται από κόπωση του πολιτικού προσωπικού της εποχής και ανάγκη εκ</w:t>
      </w:r>
      <w:r w:rsidRPr="000122E9">
        <w:rPr>
          <w:lang w:val="el-GR"/>
        </w:rPr>
        <w:t xml:space="preserve">συγχρονισμού. Το κράτος έπασχε από </w:t>
      </w:r>
      <w:proofErr w:type="spellStart"/>
      <w:r w:rsidRPr="000122E9">
        <w:rPr>
          <w:lang w:val="el-GR"/>
        </w:rPr>
        <w:t>υπερσυγκεντρωτισμό</w:t>
      </w:r>
      <w:proofErr w:type="spellEnd"/>
      <w:r w:rsidRPr="000122E9">
        <w:rPr>
          <w:lang w:val="el-GR"/>
        </w:rPr>
        <w:t>, αναποτελεσματική διοίκηση, πελατειακές σχέσεις και χαμηλή στρατιωτική ισχύ. Ταυτόχρονα, αναδυόμενες κοινωνικές τάξεις και η άνοδος του Τύπου άσκησαν πίεση για μεταρρυθμίσεις. Το Κρητικό ζήτημα και η άν</w:t>
      </w:r>
      <w:r w:rsidRPr="000122E9">
        <w:rPr>
          <w:lang w:val="el-GR"/>
        </w:rPr>
        <w:t>οδος του Ελ. Βενιζέλου προοιώνισαν τη θεσμική αλλαγή.</w:t>
      </w:r>
    </w:p>
    <w:p w:rsidR="005E06C1" w:rsidRPr="000122E9" w:rsidRDefault="005E06C1">
      <w:pPr>
        <w:rPr>
          <w:lang w:val="el-GR"/>
        </w:rPr>
      </w:pPr>
    </w:p>
    <w:p w:rsidR="005E06C1" w:rsidRPr="000122E9" w:rsidRDefault="000122E9">
      <w:pPr>
        <w:rPr>
          <w:lang w:val="el-GR"/>
        </w:rPr>
      </w:pPr>
      <w:r w:rsidRPr="000122E9">
        <w:rPr>
          <w:lang w:val="el-GR"/>
        </w:rPr>
        <w:t xml:space="preserve">2. Το Κίνημα στο </w:t>
      </w:r>
      <w:proofErr w:type="spellStart"/>
      <w:r w:rsidRPr="000122E9">
        <w:rPr>
          <w:lang w:val="el-GR"/>
        </w:rPr>
        <w:t>Γουδή</w:t>
      </w:r>
      <w:proofErr w:type="spellEnd"/>
      <w:r w:rsidRPr="000122E9">
        <w:rPr>
          <w:lang w:val="el-GR"/>
        </w:rPr>
        <w:t xml:space="preserve"> και η έναρξη μεταρρυθμίσεων (1909–1912)</w:t>
      </w:r>
    </w:p>
    <w:p w:rsidR="005E06C1" w:rsidRPr="000122E9" w:rsidRDefault="000122E9">
      <w:pPr>
        <w:rPr>
          <w:lang w:val="el-GR"/>
        </w:rPr>
      </w:pPr>
      <w:r w:rsidRPr="000122E9">
        <w:rPr>
          <w:lang w:val="el-GR"/>
        </w:rPr>
        <w:t xml:space="preserve">Το στρατιωτικό Κίνημα στο </w:t>
      </w:r>
      <w:proofErr w:type="spellStart"/>
      <w:r w:rsidRPr="000122E9">
        <w:rPr>
          <w:lang w:val="el-GR"/>
        </w:rPr>
        <w:t>Γουδή</w:t>
      </w:r>
      <w:proofErr w:type="spellEnd"/>
      <w:r w:rsidRPr="000122E9">
        <w:rPr>
          <w:lang w:val="el-GR"/>
        </w:rPr>
        <w:t xml:space="preserve"> το 1909 απαίτησε εξυγίανση της διοίκησης και ενίσχυση της αμυντικής ικανότητας. Η άνοδος του Βενιζέλου το </w:t>
      </w:r>
      <w:r w:rsidRPr="000122E9">
        <w:rPr>
          <w:lang w:val="el-GR"/>
        </w:rPr>
        <w:t>1910 έφερε νέο πολιτικό πνεύμα: συνταγματικές μεταρρυθμίσεις, αναδιοργάνωση του στρατού και συγκρότηση ενός σύγχρονου κράτους δικαίου. Η αναθεώρηση του Συντάγματος του 1911 υπήρξε καθοριστική.</w:t>
      </w:r>
    </w:p>
    <w:p w:rsidR="005E06C1" w:rsidRPr="000122E9" w:rsidRDefault="005E06C1">
      <w:pPr>
        <w:rPr>
          <w:lang w:val="el-GR"/>
        </w:rPr>
      </w:pPr>
    </w:p>
    <w:p w:rsidR="005E06C1" w:rsidRPr="000122E9" w:rsidRDefault="000122E9">
      <w:pPr>
        <w:rPr>
          <w:lang w:val="el-GR"/>
        </w:rPr>
      </w:pPr>
      <w:r w:rsidRPr="000122E9">
        <w:rPr>
          <w:lang w:val="el-GR"/>
        </w:rPr>
        <w:t>3. Οι Βαλκανικοί Πόλεμοι (1912–1913) και η εδαφική αναγέννηση</w:t>
      </w:r>
    </w:p>
    <w:p w:rsidR="005E06C1" w:rsidRPr="000122E9" w:rsidRDefault="000122E9">
      <w:pPr>
        <w:rPr>
          <w:lang w:val="el-GR"/>
        </w:rPr>
      </w:pPr>
      <w:r w:rsidRPr="000122E9">
        <w:rPr>
          <w:lang w:val="el-GR"/>
        </w:rPr>
        <w:t xml:space="preserve">Η Ελλάδα, μέσω της Βαλκανικής Συμμαχίας, πέτυχε σημαντικές νίκες εναντίον της Οθωμανικής Αυτοκρατορίας. Απελευθέρωσε τη Μακεδονία, Ήπειρο και νησιά του Αιγαίου, σχεδόν διπλασιάζοντας τα εδάφη και τον πληθυσμό της. Η Θεσσαλονίκη και η Ήπειρος είχαν κομβική </w:t>
      </w:r>
      <w:r w:rsidRPr="000122E9">
        <w:rPr>
          <w:lang w:val="el-GR"/>
        </w:rPr>
        <w:t xml:space="preserve">σημασία. Η Ελλάδα πλέον ήταν περιφερειακή δύναμη με νέα </w:t>
      </w:r>
      <w:proofErr w:type="spellStart"/>
      <w:r w:rsidRPr="000122E9">
        <w:rPr>
          <w:lang w:val="el-GR"/>
        </w:rPr>
        <w:t>εθνοτική</w:t>
      </w:r>
      <w:proofErr w:type="spellEnd"/>
      <w:r w:rsidRPr="000122E9">
        <w:rPr>
          <w:lang w:val="el-GR"/>
        </w:rPr>
        <w:t xml:space="preserve"> και κοινωνική σύνθεση.</w:t>
      </w:r>
    </w:p>
    <w:p w:rsidR="005E06C1" w:rsidRPr="000122E9" w:rsidRDefault="005E06C1">
      <w:pPr>
        <w:rPr>
          <w:lang w:val="el-GR"/>
        </w:rPr>
      </w:pPr>
    </w:p>
    <w:p w:rsidR="005E06C1" w:rsidRPr="000122E9" w:rsidRDefault="000122E9">
      <w:pPr>
        <w:rPr>
          <w:lang w:val="el-GR"/>
        </w:rPr>
      </w:pPr>
      <w:r w:rsidRPr="000122E9">
        <w:rPr>
          <w:lang w:val="el-GR"/>
        </w:rPr>
        <w:lastRenderedPageBreak/>
        <w:t>4. Ο Εθνικός Διχασμός (1914–1918)</w:t>
      </w:r>
    </w:p>
    <w:p w:rsidR="005E06C1" w:rsidRPr="000122E9" w:rsidRDefault="000122E9">
      <w:pPr>
        <w:rPr>
          <w:lang w:val="el-GR"/>
        </w:rPr>
      </w:pPr>
      <w:r w:rsidRPr="000122E9">
        <w:rPr>
          <w:lang w:val="el-GR"/>
        </w:rPr>
        <w:t xml:space="preserve">Η σύγκρουση </w:t>
      </w:r>
      <w:proofErr w:type="spellStart"/>
      <w:r w:rsidRPr="000122E9">
        <w:rPr>
          <w:lang w:val="el-GR"/>
        </w:rPr>
        <w:t>Βενιζέλου–Κωνσταντίνου</w:t>
      </w:r>
      <w:proofErr w:type="spellEnd"/>
      <w:r w:rsidRPr="000122E9">
        <w:rPr>
          <w:lang w:val="el-GR"/>
        </w:rPr>
        <w:t xml:space="preserve"> για τη στάση της χώρας στον Α΄ Παγκόσμιο Πόλεμο μετατράπηκε σε βαθιά πολιτειακή κρίση. Αντανακλούσ</w:t>
      </w:r>
      <w:r w:rsidRPr="000122E9">
        <w:rPr>
          <w:lang w:val="el-GR"/>
        </w:rPr>
        <w:t xml:space="preserve">ε κοινωνικές, ιδεολογικές και γεωπολιτικές αντιθέσεις. Η Ελλάδα τελικά εισήλθε στον πόλεμο το 1917 στο πλευρό της </w:t>
      </w:r>
      <w:proofErr w:type="spellStart"/>
      <w:r w:rsidRPr="000122E9">
        <w:rPr>
          <w:lang w:val="el-GR"/>
        </w:rPr>
        <w:t>Αντάντ</w:t>
      </w:r>
      <w:proofErr w:type="spellEnd"/>
      <w:r w:rsidRPr="000122E9">
        <w:rPr>
          <w:lang w:val="el-GR"/>
        </w:rPr>
        <w:t>, συμβάλλοντας στη νίκη της. Ο Διχασμός όμως άφησε μόνιμα τραύματα και συνεχιζόμενη πολιτική αστάθεια.</w:t>
      </w:r>
    </w:p>
    <w:p w:rsidR="005E06C1" w:rsidRPr="000122E9" w:rsidRDefault="005E06C1">
      <w:pPr>
        <w:rPr>
          <w:lang w:val="el-GR"/>
        </w:rPr>
      </w:pPr>
    </w:p>
    <w:p w:rsidR="005E06C1" w:rsidRPr="000122E9" w:rsidRDefault="000122E9">
      <w:pPr>
        <w:rPr>
          <w:lang w:val="el-GR"/>
        </w:rPr>
      </w:pPr>
      <w:r w:rsidRPr="000122E9">
        <w:rPr>
          <w:lang w:val="el-GR"/>
        </w:rPr>
        <w:t xml:space="preserve">5. Η κορύφωση της Μεγάλης Ιδέας </w:t>
      </w:r>
      <w:r w:rsidRPr="000122E9">
        <w:rPr>
          <w:lang w:val="el-GR"/>
        </w:rPr>
        <w:t>(1919–1920)</w:t>
      </w:r>
    </w:p>
    <w:p w:rsidR="005E06C1" w:rsidRPr="000122E9" w:rsidRDefault="000122E9">
      <w:pPr>
        <w:rPr>
          <w:lang w:val="el-GR"/>
        </w:rPr>
      </w:pPr>
      <w:r w:rsidRPr="000122E9">
        <w:rPr>
          <w:lang w:val="el-GR"/>
        </w:rPr>
        <w:t>Με τη Συνθήκη των Σεβρών (1920), η Ελλάδα έφτασε στο απόγειό της: διοίκηση της Σμύρνης, έλεγχος της Ανατολικής Θράκης και ευνοϊκές διεθνείς συνθήκες. Ωστόσο, οι εκλογές του 1920 ανέτρεψαν τον Βενιζέλο. Η επιστροφή του Κωνσταντίνου προκάλεσε διε</w:t>
      </w:r>
      <w:r w:rsidRPr="000122E9">
        <w:rPr>
          <w:lang w:val="el-GR"/>
        </w:rPr>
        <w:t>θνή δυσπιστία, οδηγώντας τη χώρα σε διπλωματική απομόνωση.</w:t>
      </w:r>
    </w:p>
    <w:p w:rsidR="005E06C1" w:rsidRPr="000122E9" w:rsidRDefault="005E06C1">
      <w:pPr>
        <w:rPr>
          <w:lang w:val="el-GR"/>
        </w:rPr>
      </w:pPr>
    </w:p>
    <w:p w:rsidR="005E06C1" w:rsidRPr="000122E9" w:rsidRDefault="000122E9">
      <w:pPr>
        <w:rPr>
          <w:lang w:val="el-GR"/>
        </w:rPr>
      </w:pPr>
      <w:r w:rsidRPr="000122E9">
        <w:rPr>
          <w:lang w:val="el-GR"/>
        </w:rPr>
        <w:t>6. Η Μικρασιατική Εκστρατεία και η Καταστροφή (1921–1922)</w:t>
      </w:r>
    </w:p>
    <w:p w:rsidR="005E06C1" w:rsidRPr="000122E9" w:rsidRDefault="000122E9">
      <w:pPr>
        <w:rPr>
          <w:lang w:val="el-GR"/>
        </w:rPr>
      </w:pPr>
      <w:r w:rsidRPr="000122E9">
        <w:rPr>
          <w:lang w:val="el-GR"/>
        </w:rPr>
        <w:t>Η συνέχιση της εκστρατείας χωρίς διεθνή στήριξη αποδείχθηκε καταστροφική. Ο ελληνικός στρατός έφτασε κοντά στην Άγκυρα, αλλά κατέρρευσε με</w:t>
      </w:r>
      <w:r w:rsidRPr="000122E9">
        <w:rPr>
          <w:lang w:val="el-GR"/>
        </w:rPr>
        <w:t>τά την τουρκική αντεπίθεση το 1922. Η πυρπόληση της Σμύρνης και η εξόντωση ελληνικών πληθυσμών σηματοδότησαν το τέλος της Μεγάλης Ιδέας.</w:t>
      </w:r>
    </w:p>
    <w:p w:rsidR="005E06C1" w:rsidRPr="000122E9" w:rsidRDefault="005E06C1">
      <w:pPr>
        <w:rPr>
          <w:lang w:val="el-GR"/>
        </w:rPr>
      </w:pPr>
    </w:p>
    <w:p w:rsidR="005E06C1" w:rsidRPr="000122E9" w:rsidRDefault="000122E9">
      <w:pPr>
        <w:rPr>
          <w:lang w:val="el-GR"/>
        </w:rPr>
      </w:pPr>
      <w:r w:rsidRPr="000122E9">
        <w:rPr>
          <w:lang w:val="el-GR"/>
        </w:rPr>
        <w:t>7. Οι συνέπειες (1922–1923)</w:t>
      </w:r>
    </w:p>
    <w:p w:rsidR="005E06C1" w:rsidRPr="000122E9" w:rsidRDefault="000122E9">
      <w:pPr>
        <w:rPr>
          <w:lang w:val="el-GR"/>
        </w:rPr>
      </w:pPr>
      <w:r w:rsidRPr="000122E9">
        <w:rPr>
          <w:lang w:val="el-GR"/>
        </w:rPr>
        <w:t>Η άφιξη 1.200.000 προσφύγων άλλαξε ριζικά τη δημογραφία και την κοινωνική δομή της Ελλάδας</w:t>
      </w:r>
      <w:r w:rsidRPr="000122E9">
        <w:rPr>
          <w:lang w:val="el-GR"/>
        </w:rPr>
        <w:t xml:space="preserve">. Η Επανάσταση του 1922 ανέτρεψε το παλαιό πολιτικό καθεστώς και οδήγησε στη δίκη των Έξι. Η Συνθήκη της </w:t>
      </w:r>
      <w:proofErr w:type="spellStart"/>
      <w:r w:rsidRPr="000122E9">
        <w:rPr>
          <w:lang w:val="el-GR"/>
        </w:rPr>
        <w:t>Λωζάνης</w:t>
      </w:r>
      <w:proofErr w:type="spellEnd"/>
      <w:r w:rsidRPr="000122E9">
        <w:rPr>
          <w:lang w:val="el-GR"/>
        </w:rPr>
        <w:t xml:space="preserve"> (1923) καθόρισε τα σύνορα </w:t>
      </w:r>
      <w:proofErr w:type="spellStart"/>
      <w:r w:rsidRPr="000122E9">
        <w:rPr>
          <w:lang w:val="el-GR"/>
        </w:rPr>
        <w:t>Ελλάδας–Τουρκίας</w:t>
      </w:r>
      <w:proofErr w:type="spellEnd"/>
      <w:r w:rsidRPr="000122E9">
        <w:rPr>
          <w:lang w:val="el-GR"/>
        </w:rPr>
        <w:t xml:space="preserve"> και επέβαλε την υποχρεωτική ανταλλαγή πληθυσμών.</w:t>
      </w:r>
    </w:p>
    <w:p w:rsidR="005E06C1" w:rsidRPr="000122E9" w:rsidRDefault="005E06C1">
      <w:pPr>
        <w:rPr>
          <w:lang w:val="el-GR"/>
        </w:rPr>
      </w:pPr>
    </w:p>
    <w:p w:rsidR="005E06C1" w:rsidRPr="000122E9" w:rsidRDefault="000122E9">
      <w:pPr>
        <w:rPr>
          <w:lang w:val="el-GR"/>
        </w:rPr>
      </w:pPr>
      <w:r w:rsidRPr="000122E9">
        <w:rPr>
          <w:lang w:val="el-GR"/>
        </w:rPr>
        <w:t>Συμπέρασμα</w:t>
      </w:r>
    </w:p>
    <w:p w:rsidR="005E06C1" w:rsidRPr="000122E9" w:rsidRDefault="000122E9">
      <w:pPr>
        <w:rPr>
          <w:lang w:val="el-GR"/>
        </w:rPr>
      </w:pPr>
      <w:r w:rsidRPr="000122E9">
        <w:rPr>
          <w:lang w:val="el-GR"/>
        </w:rPr>
        <w:t>Η περίοδος 1900–1923 αποτελεί θεμελιώδε</w:t>
      </w:r>
      <w:r w:rsidRPr="000122E9">
        <w:rPr>
          <w:lang w:val="el-GR"/>
        </w:rPr>
        <w:t>ς κεφάλαιο της νεοελληνικής ιστορίας, καθώς η χώρα πέρασε από τον εκσυγχρονισμό στις πολεμικές επιτυχίες και τελικά στην εθνική τραγωδία της Μικρασιατικής Καταστροφής. Οι πολιτικές, κοινωνικές και δημογραφικές αλλαγές της εποχής αυτής διαμόρφωσαν τη σύγχρο</w:t>
      </w:r>
      <w:r w:rsidRPr="000122E9">
        <w:rPr>
          <w:lang w:val="el-GR"/>
        </w:rPr>
        <w:t>νη Ελλάδα.</w:t>
      </w:r>
    </w:p>
    <w:p w:rsidR="005E06C1" w:rsidRPr="000122E9" w:rsidRDefault="005E06C1">
      <w:pPr>
        <w:rPr>
          <w:lang w:val="el-GR"/>
        </w:rPr>
      </w:pPr>
    </w:p>
    <w:sectPr w:rsidR="005E06C1" w:rsidRPr="000122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22E9"/>
    <w:rsid w:val="00034616"/>
    <w:rsid w:val="0006063C"/>
    <w:rsid w:val="0015074B"/>
    <w:rsid w:val="0029639D"/>
    <w:rsid w:val="00326F90"/>
    <w:rsid w:val="005E06C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801008-4376-406E-8B4F-FF9E2CB0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Spyros Christakis</cp:lastModifiedBy>
  <cp:revision>2</cp:revision>
  <cp:lastPrinted>2025-11-28T05:09:00Z</cp:lastPrinted>
  <dcterms:created xsi:type="dcterms:W3CDTF">2025-11-28T05:10:00Z</dcterms:created>
  <dcterms:modified xsi:type="dcterms:W3CDTF">2025-11-28T05:10:00Z</dcterms:modified>
</cp:coreProperties>
</file>