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28" w:rsidRPr="004A6C28" w:rsidRDefault="004A6C28" w:rsidP="004A6C28">
      <w:pPr>
        <w:rPr>
          <w:sz w:val="24"/>
          <w:szCs w:val="24"/>
        </w:rPr>
      </w:pPr>
    </w:p>
    <w:p w:rsidR="00601E54" w:rsidRPr="00601E54" w:rsidRDefault="00601E54" w:rsidP="00601E54">
      <w:pPr>
        <w:rPr>
          <w:b/>
          <w:sz w:val="28"/>
          <w:szCs w:val="28"/>
        </w:rPr>
      </w:pPr>
      <w:r w:rsidRPr="00601E54">
        <w:rPr>
          <w:b/>
          <w:sz w:val="28"/>
          <w:szCs w:val="28"/>
        </w:rPr>
        <w:t>Κουίζ: Οι συνέπειες της Μικρασιατικής Καταστροφής στην ελληνική κοινωνία (1922)</w:t>
      </w:r>
    </w:p>
    <w:p w:rsidR="00601E54" w:rsidRPr="00601E54" w:rsidRDefault="00601E54" w:rsidP="00601E54">
      <w:pPr>
        <w:rPr>
          <w:sz w:val="24"/>
          <w:szCs w:val="24"/>
        </w:rPr>
      </w:pPr>
    </w:p>
    <w:p w:rsidR="00601E54" w:rsidRPr="00601E54" w:rsidRDefault="00601E54" w:rsidP="00601E54">
      <w:pPr>
        <w:rPr>
          <w:b/>
          <w:sz w:val="24"/>
          <w:szCs w:val="24"/>
        </w:rPr>
      </w:pPr>
      <w:r w:rsidRPr="00601E54">
        <w:rPr>
          <w:b/>
          <w:sz w:val="24"/>
          <w:szCs w:val="24"/>
        </w:rPr>
        <w:t>Μέρος Α: Πολλαπλής Επιλογής</w:t>
      </w:r>
    </w:p>
    <w:p w:rsidR="00601E54" w:rsidRPr="00601E54" w:rsidRDefault="00601E54" w:rsidP="00601E54">
      <w:pPr>
        <w:rPr>
          <w:sz w:val="24"/>
          <w:szCs w:val="24"/>
        </w:rPr>
      </w:pP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Περίπου πόσοι Έλληνες πρόσφυγες έφτασαν στην Ελλάδα μετά τη Μικρασιατική Καταστροφή;</w:t>
      </w: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a) 500.000</w:t>
      </w: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b) 1,2 εκατομμύρια</w:t>
      </w: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c) 2 εκατομμύρια</w:t>
      </w: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d) 750.000</w:t>
      </w:r>
    </w:p>
    <w:p w:rsidR="00601E54" w:rsidRPr="00601E54" w:rsidRDefault="00601E54" w:rsidP="00601E54">
      <w:pPr>
        <w:rPr>
          <w:sz w:val="24"/>
          <w:szCs w:val="24"/>
        </w:rPr>
      </w:pP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Ποιες περιοχές δέχθηκαν κυρίως τα κύματα προσφύγων;</w:t>
      </w: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a) Η Θεσσαλία και η Ήπειρος</w:t>
      </w: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b) Η Αθήνα και η Θεσσαλονίκη</w:t>
      </w: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c) Η Κρήτη και τα Δωδεκάνησα</w:t>
      </w: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d) Η Μακεδονία και η Θράκη</w:t>
      </w:r>
    </w:p>
    <w:p w:rsidR="00601E54" w:rsidRPr="00601E54" w:rsidRDefault="00601E54" w:rsidP="00601E54">
      <w:pPr>
        <w:rPr>
          <w:sz w:val="24"/>
          <w:szCs w:val="24"/>
        </w:rPr>
      </w:pP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Ποια ήταν η μεγαλύτερη οικονομική πρόκληση για το ελληνικό κράτος μετά την καταστροφή;</w:t>
      </w: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a) Αποζημίωση των τουρκικών πληθυσμών</w:t>
      </w: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b) Παροχή στέγης, τροφής και εργασίας στους πρόσφυγες</w:t>
      </w: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c) Διεύρυνση του στρατού</w:t>
      </w: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d) Κατασκευή νέων λιμανιών</w:t>
      </w:r>
    </w:p>
    <w:p w:rsidR="00601E54" w:rsidRPr="00601E54" w:rsidRDefault="00601E54" w:rsidP="00601E54">
      <w:pPr>
        <w:rPr>
          <w:sz w:val="24"/>
          <w:szCs w:val="24"/>
        </w:rPr>
      </w:pP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 xml:space="preserve">Οι πρόσφυγες της </w:t>
      </w:r>
      <w:proofErr w:type="spellStart"/>
      <w:r w:rsidRPr="00601E54">
        <w:rPr>
          <w:sz w:val="24"/>
          <w:szCs w:val="24"/>
        </w:rPr>
        <w:t>Μικράς</w:t>
      </w:r>
      <w:proofErr w:type="spellEnd"/>
      <w:r w:rsidRPr="00601E54">
        <w:rPr>
          <w:sz w:val="24"/>
          <w:szCs w:val="24"/>
        </w:rPr>
        <w:t xml:space="preserve"> Ασίας συνέβαλαν μεσοπρόθεσμα στην Ελλάδα κυρίως μέσω:</w:t>
      </w: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a) Απαλλοτρίωσης γης</w:t>
      </w: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b) Τεχνογνωσίας σε βιοτεχνία, εμπόριο και υπηρεσίες</w:t>
      </w: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c) Αντιπαράθεσης με τους ντόπιους αγρότες</w:t>
      </w: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d) Πολιτικής αστάθειας</w:t>
      </w:r>
    </w:p>
    <w:p w:rsidR="00601E54" w:rsidRPr="00601E54" w:rsidRDefault="00601E54" w:rsidP="00601E54">
      <w:pPr>
        <w:rPr>
          <w:sz w:val="24"/>
          <w:szCs w:val="24"/>
        </w:rPr>
      </w:pP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Ο Νόμος 4390/1929 αφορούσε:</w:t>
      </w: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a) Την αναγνώριση της Συνθήκης των Σεβρών</w:t>
      </w: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b) Την αποκατάσταση των προσφύγων στη γη και την παραγωγική οικονομία</w:t>
      </w: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c) Τη στρατιωτική αναδιοργάνωση του ελληνικού στρατού</w:t>
      </w: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d) Την ίδρυση νέων σχολείων στα αστικά κέντρα</w:t>
      </w:r>
    </w:p>
    <w:p w:rsidR="00601E54" w:rsidRPr="00601E54" w:rsidRDefault="00601E54" w:rsidP="00601E54">
      <w:pPr>
        <w:rPr>
          <w:sz w:val="24"/>
          <w:szCs w:val="24"/>
        </w:rPr>
      </w:pPr>
    </w:p>
    <w:p w:rsidR="00601E54" w:rsidRDefault="00601E54" w:rsidP="00601E54">
      <w:pPr>
        <w:rPr>
          <w:b/>
          <w:sz w:val="24"/>
          <w:szCs w:val="24"/>
        </w:rPr>
      </w:pPr>
      <w:r w:rsidRPr="00601E54">
        <w:rPr>
          <w:b/>
          <w:sz w:val="24"/>
          <w:szCs w:val="24"/>
        </w:rPr>
        <w:t>Μέρος Β: Σωστό / Λάθος</w:t>
      </w:r>
    </w:p>
    <w:p w:rsidR="00601E54" w:rsidRPr="00601E54" w:rsidRDefault="00601E54" w:rsidP="00601E54">
      <w:pPr>
        <w:rPr>
          <w:b/>
          <w:sz w:val="24"/>
          <w:szCs w:val="24"/>
        </w:rPr>
      </w:pP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 xml:space="preserve">6. Οι </w:t>
      </w:r>
      <w:proofErr w:type="spellStart"/>
      <w:r w:rsidRPr="00601E54">
        <w:rPr>
          <w:sz w:val="24"/>
          <w:szCs w:val="24"/>
        </w:rPr>
        <w:t>Μικρασιάτες</w:t>
      </w:r>
      <w:proofErr w:type="spellEnd"/>
      <w:r w:rsidRPr="00601E54">
        <w:rPr>
          <w:sz w:val="24"/>
          <w:szCs w:val="24"/>
        </w:rPr>
        <w:t xml:space="preserve"> πρόσφυγες αντιμετώπισαν αρχικά συνθήκες φτώχειας, ανεπαρκούς στέγης και έλλειψης τροφής. (Σ/Λ)</w:t>
      </w:r>
    </w:p>
    <w:p w:rsidR="00601E54" w:rsidRPr="00601E54" w:rsidRDefault="00601E54" w:rsidP="00601E54">
      <w:pPr>
        <w:rPr>
          <w:sz w:val="24"/>
          <w:szCs w:val="24"/>
        </w:rPr>
      </w:pP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Η προσφυγική εισροή δεν επηρέασε τον αστικό πληθυσμό της Αθήνας και της Θεσσαλονίκης. (Σ/Λ)</w:t>
      </w:r>
    </w:p>
    <w:p w:rsidR="00601E54" w:rsidRPr="00601E54" w:rsidRDefault="00601E54" w:rsidP="00601E54">
      <w:pPr>
        <w:rPr>
          <w:sz w:val="24"/>
          <w:szCs w:val="24"/>
        </w:rPr>
      </w:pP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Η κοινωνική ένταση μεταξύ ντόπιων και προσφύγων περιορίστηκε σε λίγες αγροτικές περιοχές. (Σ/Λ)</w:t>
      </w:r>
    </w:p>
    <w:p w:rsidR="00601E54" w:rsidRPr="00601E54" w:rsidRDefault="00601E54" w:rsidP="00601E54">
      <w:pPr>
        <w:rPr>
          <w:sz w:val="24"/>
          <w:szCs w:val="24"/>
        </w:rPr>
      </w:pP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Η καταστροφή της Σμύρνης επηρέασε και την ελληνική πολιτική σκηνή, ενισχύοντας την αστάθεια. (Σ/Λ)</w:t>
      </w:r>
    </w:p>
    <w:p w:rsidR="00601E54" w:rsidRPr="00601E54" w:rsidRDefault="00601E54" w:rsidP="00601E54">
      <w:pPr>
        <w:rPr>
          <w:sz w:val="24"/>
          <w:szCs w:val="24"/>
        </w:rPr>
      </w:pP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Οι πρόσφυγες δεν επηρέασαν μακροπρόθεσμα την ελληνική οικονομία ούτε την παραγωγική δραστηριότητα. (Σ/Λ)</w:t>
      </w:r>
    </w:p>
    <w:p w:rsidR="00601E54" w:rsidRPr="00601E54" w:rsidRDefault="00601E54" w:rsidP="00601E54">
      <w:pPr>
        <w:rPr>
          <w:sz w:val="24"/>
          <w:szCs w:val="24"/>
        </w:rPr>
      </w:pPr>
    </w:p>
    <w:p w:rsidR="00601E54" w:rsidRDefault="00601E54" w:rsidP="00601E54">
      <w:pPr>
        <w:rPr>
          <w:b/>
          <w:sz w:val="24"/>
          <w:szCs w:val="24"/>
        </w:rPr>
      </w:pPr>
      <w:r w:rsidRPr="00601E54">
        <w:rPr>
          <w:b/>
          <w:sz w:val="24"/>
          <w:szCs w:val="24"/>
        </w:rPr>
        <w:t>Μέρος Γ: Σύντομης Απάντησης</w:t>
      </w:r>
    </w:p>
    <w:p w:rsidR="00601E54" w:rsidRPr="00601E54" w:rsidRDefault="00601E54" w:rsidP="00601E54">
      <w:pPr>
        <w:rPr>
          <w:b/>
          <w:sz w:val="24"/>
          <w:szCs w:val="24"/>
        </w:rPr>
      </w:pPr>
      <w:bookmarkStart w:id="0" w:name="_GoBack"/>
      <w:bookmarkEnd w:id="0"/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11. Αναφέρετε δύο βασικές κοινωνικές συνέπειες της προσφυγικής εισροής στην Ελλάδα.</w:t>
      </w:r>
    </w:p>
    <w:p w:rsidR="00601E54" w:rsidRPr="00601E54" w:rsidRDefault="00601E54" w:rsidP="00601E54">
      <w:pPr>
        <w:rPr>
          <w:sz w:val="24"/>
          <w:szCs w:val="24"/>
        </w:rPr>
      </w:pP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Ποιες οικονομικές πιέσεις προέκυψαν από την ανάγκη αποκατάστασης των προσφύγων;</w:t>
      </w:r>
    </w:p>
    <w:p w:rsidR="00601E54" w:rsidRPr="00601E54" w:rsidRDefault="00601E54" w:rsidP="00601E54">
      <w:pPr>
        <w:rPr>
          <w:sz w:val="24"/>
          <w:szCs w:val="24"/>
        </w:rPr>
      </w:pP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Πώς επηρέασε η Μικρασιατική Καταστροφή την πολιτική αστάθεια στην Ελλάδα;</w:t>
      </w:r>
    </w:p>
    <w:p w:rsidR="00601E54" w:rsidRPr="00601E54" w:rsidRDefault="00601E54" w:rsidP="00601E54">
      <w:pPr>
        <w:rPr>
          <w:sz w:val="24"/>
          <w:szCs w:val="24"/>
        </w:rPr>
      </w:pPr>
    </w:p>
    <w:p w:rsidR="00601E54" w:rsidRPr="00601E54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Ποιες ήταν οι ψυχολογικές επιπτώσεις της καταστροφής στην ελληνική κοινωνία;</w:t>
      </w:r>
    </w:p>
    <w:p w:rsidR="00601E54" w:rsidRPr="00601E54" w:rsidRDefault="00601E54" w:rsidP="00601E54">
      <w:pPr>
        <w:rPr>
          <w:sz w:val="24"/>
          <w:szCs w:val="24"/>
        </w:rPr>
      </w:pPr>
    </w:p>
    <w:p w:rsidR="00154EB6" w:rsidRPr="00F87056" w:rsidRDefault="00601E54" w:rsidP="00601E54">
      <w:pPr>
        <w:rPr>
          <w:sz w:val="24"/>
          <w:szCs w:val="24"/>
        </w:rPr>
      </w:pPr>
      <w:r w:rsidRPr="00601E54">
        <w:rPr>
          <w:sz w:val="24"/>
          <w:szCs w:val="24"/>
        </w:rPr>
        <w:t>Με ποιον τρόπο συνέβαλαν οι πρόσφυγες στη μακροπρόθεσμη ανανέωση της ελληνικής κοινωνίας και οικονομίας;</w:t>
      </w:r>
    </w:p>
    <w:sectPr w:rsidR="00154EB6" w:rsidRPr="00F87056" w:rsidSect="007739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17AD9"/>
    <w:multiLevelType w:val="multilevel"/>
    <w:tmpl w:val="4928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246AC7"/>
    <w:multiLevelType w:val="multilevel"/>
    <w:tmpl w:val="604C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3854CF"/>
    <w:multiLevelType w:val="multilevel"/>
    <w:tmpl w:val="8A66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0C0160"/>
    <w:multiLevelType w:val="multilevel"/>
    <w:tmpl w:val="7E72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B6"/>
    <w:rsid w:val="00154EB6"/>
    <w:rsid w:val="00184E45"/>
    <w:rsid w:val="004A6C28"/>
    <w:rsid w:val="004F38C0"/>
    <w:rsid w:val="00601E54"/>
    <w:rsid w:val="007739DA"/>
    <w:rsid w:val="00F87056"/>
    <w:rsid w:val="00FC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DA"/>
  </w:style>
  <w:style w:type="paragraph" w:styleId="1">
    <w:name w:val="heading 1"/>
    <w:basedOn w:val="a"/>
    <w:next w:val="a"/>
    <w:link w:val="1Char"/>
    <w:uiPriority w:val="9"/>
    <w:qFormat/>
    <w:rsid w:val="00154E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154EB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154EB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154EB6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54EB6"/>
    <w:rPr>
      <w:rFonts w:eastAsia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154EB6"/>
    <w:rPr>
      <w:rFonts w:eastAsia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154EB6"/>
    <w:rPr>
      <w:rFonts w:eastAsia="Times New Roman"/>
      <w:b/>
      <w:bCs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54EB6"/>
    <w:rPr>
      <w:b/>
      <w:bCs/>
    </w:rPr>
  </w:style>
  <w:style w:type="paragraph" w:styleId="Web">
    <w:name w:val="Normal (Web)"/>
    <w:basedOn w:val="a"/>
    <w:uiPriority w:val="99"/>
    <w:unhideWhenUsed/>
    <w:rsid w:val="00154EB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154EB6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154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DA"/>
  </w:style>
  <w:style w:type="paragraph" w:styleId="1">
    <w:name w:val="heading 1"/>
    <w:basedOn w:val="a"/>
    <w:next w:val="a"/>
    <w:link w:val="1Char"/>
    <w:uiPriority w:val="9"/>
    <w:qFormat/>
    <w:rsid w:val="00154E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154EB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154EB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154EB6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54EB6"/>
    <w:rPr>
      <w:rFonts w:eastAsia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154EB6"/>
    <w:rPr>
      <w:rFonts w:eastAsia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154EB6"/>
    <w:rPr>
      <w:rFonts w:eastAsia="Times New Roman"/>
      <w:b/>
      <w:bCs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54EB6"/>
    <w:rPr>
      <w:b/>
      <w:bCs/>
    </w:rPr>
  </w:style>
  <w:style w:type="paragraph" w:styleId="Web">
    <w:name w:val="Normal (Web)"/>
    <w:basedOn w:val="a"/>
    <w:uiPriority w:val="99"/>
    <w:unhideWhenUsed/>
    <w:rsid w:val="00154EB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154EB6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154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iMasteRepair</dc:creator>
  <cp:lastModifiedBy>Spyros Christakis</cp:lastModifiedBy>
  <cp:revision>2</cp:revision>
  <dcterms:created xsi:type="dcterms:W3CDTF">2025-12-04T08:34:00Z</dcterms:created>
  <dcterms:modified xsi:type="dcterms:W3CDTF">2025-12-04T08:34:00Z</dcterms:modified>
</cp:coreProperties>
</file>